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A3" w:rsidRDefault="00F906A3" w:rsidP="00F906A3">
      <w:pPr>
        <w:pStyle w:val="Nagwek2"/>
        <w:jc w:val="right"/>
        <w:rPr>
          <w:sz w:val="22"/>
          <w:u w:val="single"/>
        </w:rPr>
      </w:pPr>
      <w:r>
        <w:rPr>
          <w:sz w:val="22"/>
          <w:u w:val="single"/>
        </w:rPr>
        <w:t>Załącznik</w:t>
      </w:r>
      <w:r w:rsidR="00857514">
        <w:rPr>
          <w:sz w:val="22"/>
          <w:u w:val="single"/>
        </w:rPr>
        <w:t xml:space="preserve">  </w:t>
      </w:r>
      <w:r w:rsidR="007646BE">
        <w:rPr>
          <w:sz w:val="22"/>
          <w:u w:val="single"/>
        </w:rPr>
        <w:t xml:space="preserve"> nr 6  </w:t>
      </w:r>
      <w:bookmarkStart w:id="0" w:name="_GoBack"/>
      <w:bookmarkEnd w:id="0"/>
      <w:r>
        <w:rPr>
          <w:sz w:val="22"/>
          <w:u w:val="single"/>
        </w:rPr>
        <w:t>do SIWZ</w:t>
      </w:r>
    </w:p>
    <w:p w:rsidR="00F906A3" w:rsidRDefault="00F906A3" w:rsidP="00F906A3"/>
    <w:p w:rsidR="00F906A3" w:rsidRPr="00F906A3" w:rsidRDefault="00F906A3" w:rsidP="00F906A3"/>
    <w:p w:rsidR="00AA2D5B" w:rsidRDefault="00AA2D5B" w:rsidP="00B34C36">
      <w:pPr>
        <w:pStyle w:val="Nagwek2"/>
        <w:rPr>
          <w:b/>
          <w:sz w:val="22"/>
          <w:u w:val="single"/>
        </w:rPr>
      </w:pPr>
      <w:r>
        <w:rPr>
          <w:b/>
          <w:sz w:val="28"/>
          <w:szCs w:val="28"/>
        </w:rPr>
        <w:t>UMOWA  Nr...   / 2015</w:t>
      </w:r>
      <w:r>
        <w:rPr>
          <w:b/>
          <w:sz w:val="22"/>
        </w:rPr>
        <w:t xml:space="preserve">      </w:t>
      </w:r>
      <w:r>
        <w:rPr>
          <w:i/>
          <w:sz w:val="22"/>
        </w:rPr>
        <w:t xml:space="preserve">         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>Zawarta w dniu .....201</w:t>
      </w:r>
      <w:r w:rsidR="00C05B9A">
        <w:rPr>
          <w:szCs w:val="24"/>
        </w:rPr>
        <w:t>5</w:t>
      </w:r>
      <w:r>
        <w:rPr>
          <w:szCs w:val="24"/>
        </w:rPr>
        <w:t xml:space="preserve"> r. pomiędzy :</w:t>
      </w:r>
    </w:p>
    <w:p w:rsidR="00AA2D5B" w:rsidRDefault="00AA2D5B" w:rsidP="00AA2D5B">
      <w:pPr>
        <w:pStyle w:val="Nagwek1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Powiatowym Zarządem Dróg w Grójcu</w:t>
      </w:r>
    </w:p>
    <w:p w:rsidR="00AA2D5B" w:rsidRDefault="00AA2D5B" w:rsidP="00AA2D5B">
      <w:pPr>
        <w:pStyle w:val="Nagwek1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05-600 Grójec Al. Niepodległości  zwanym dalej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„Zamawiającym „  reprezentowanym  przez 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firmą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AA2D5B" w:rsidRDefault="00AA2D5B" w:rsidP="00AA2D5B">
      <w:pPr>
        <w:pStyle w:val="Nagwek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REGON ......................................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sz w:val="24"/>
          <w:szCs w:val="24"/>
        </w:rPr>
      </w:pPr>
      <w:r>
        <w:rPr>
          <w:sz w:val="24"/>
          <w:szCs w:val="24"/>
        </w:rPr>
        <w:t>zwanym dalej ,,Wykonawcą”, reprezentowanym przez:</w:t>
      </w:r>
    </w:p>
    <w:p w:rsidR="00AA2D5B" w:rsidRDefault="00AA2D5B" w:rsidP="00AA2D5B">
      <w:pPr>
        <w:pStyle w:val="Tekstpodstawowywcity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przetargowego w trybie przetargu nieograniczonego zgodnie z ustawą z dnia 29 stycznia 2004 r. Prawo Zamówień Publicznych (tekst jednolity</w:t>
      </w:r>
      <w:r>
        <w:rPr>
          <w:sz w:val="22"/>
          <w:szCs w:val="22"/>
        </w:rPr>
        <w:t xml:space="preserve"> Dz. U. z 2013 r.  poz. 907 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4"/>
          <w:szCs w:val="24"/>
        </w:rPr>
        <w:t xml:space="preserve">), nr sprawy: </w:t>
      </w:r>
      <w:r w:rsidR="005F0AF3">
        <w:rPr>
          <w:sz w:val="24"/>
          <w:szCs w:val="24"/>
        </w:rPr>
        <w:t>PZD.2.272.</w:t>
      </w:r>
      <w:r w:rsidR="00610F58">
        <w:rPr>
          <w:sz w:val="24"/>
          <w:szCs w:val="24"/>
        </w:rPr>
        <w:t>6</w:t>
      </w:r>
      <w:r w:rsidR="005F0AF3">
        <w:rPr>
          <w:sz w:val="24"/>
          <w:szCs w:val="24"/>
        </w:rPr>
        <w:t xml:space="preserve">.2015 </w:t>
      </w:r>
      <w:r>
        <w:rPr>
          <w:sz w:val="24"/>
          <w:szCs w:val="24"/>
        </w:rPr>
        <w:t xml:space="preserve"> została zawarta umowa o następującej treści:</w:t>
      </w:r>
    </w:p>
    <w:p w:rsidR="00875E0D" w:rsidRDefault="00875E0D" w:rsidP="00875E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875E0D" w:rsidRDefault="00875E0D" w:rsidP="00875E0D">
      <w:pPr>
        <w:pStyle w:val="Lista2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dostawa w ramach leasingu operacyjnego z opcją wykupu samochodu ciężarowego marki………………………………….. model…………………, nr seryjny……………………… rok produkcji ……………………………. (przedmiot leasingu).</w:t>
      </w:r>
    </w:p>
    <w:p w:rsidR="00875E0D" w:rsidRDefault="00875E0D" w:rsidP="00875E0D">
      <w:pPr>
        <w:pStyle w:val="Lista2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nabyć na własność i oddać Zamawiającemu do używania przedmiot leasingu o parametrach technicznych, konstrukcyjnych i funkcjonalnych oraz wyposażeniu zgodnym ze specyfikacją istotnych warunków zamówienia. (załącznik nr 1).</w:t>
      </w:r>
    </w:p>
    <w:p w:rsidR="00875E0D" w:rsidRDefault="00875E0D" w:rsidP="00875E0D">
      <w:pPr>
        <w:pStyle w:val="Lista2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przez cały okres trwania niniejszej umowy pozostaje właścicielem przedmiotu leasingu, a Zamawiającemu przysługuje prawo wykupu przedmiot leasingu po zakończeniu Umowy.</w:t>
      </w:r>
    </w:p>
    <w:p w:rsidR="00875E0D" w:rsidRDefault="00875E0D" w:rsidP="00875E0D">
      <w:pPr>
        <w:pStyle w:val="Lista2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gwarantuje, iż dostarczony w ramach umowy samochód będzie w pełni sprawny i wolny od wad uniemożliwiających użycie go zgodnie z przeznaczeniem.</w:t>
      </w:r>
    </w:p>
    <w:p w:rsidR="00875E0D" w:rsidRDefault="00875E0D" w:rsidP="00875E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75E0D" w:rsidRDefault="00875E0D" w:rsidP="00875E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875E0D" w:rsidRDefault="00875E0D" w:rsidP="00875E0D">
      <w:pPr>
        <w:pStyle w:val="Lista2"/>
        <w:numPr>
          <w:ilvl w:val="0"/>
          <w:numId w:val="1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Wartość umowy wynosi </w:t>
      </w:r>
      <w:r>
        <w:rPr>
          <w:b/>
          <w:sz w:val="24"/>
          <w:szCs w:val="24"/>
        </w:rPr>
        <w:t>………………………………………. PLN brutto</w:t>
      </w:r>
      <w:r>
        <w:rPr>
          <w:sz w:val="24"/>
          <w:szCs w:val="24"/>
        </w:rPr>
        <w:t xml:space="preserve"> i obejmuje  wszystkie koszty związane z wykonywaniem zamówienia, łącznie z dostarczeniem samochodu do siedziby Zamawiającego.</w:t>
      </w:r>
    </w:p>
    <w:p w:rsidR="00875E0D" w:rsidRDefault="00875E0D" w:rsidP="00875E0D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cs="Times New Roman"/>
        </w:rPr>
      </w:pPr>
      <w:r>
        <w:rPr>
          <w:rFonts w:cs="Times New Roman"/>
        </w:rPr>
        <w:t>Wykonawca nie może przenieść wierzytelności wynikających z realizacji niniejszej Umowy na osobę  trzecią, bez uprzedniej pisemnej zgody Zamawiającego.</w:t>
      </w:r>
    </w:p>
    <w:p w:rsidR="00875E0D" w:rsidRDefault="00875E0D" w:rsidP="00875E0D">
      <w:pPr>
        <w:pStyle w:val="Nagwek3"/>
        <w:rPr>
          <w:szCs w:val="24"/>
        </w:rPr>
      </w:pPr>
    </w:p>
    <w:p w:rsidR="00875E0D" w:rsidRPr="00875E0D" w:rsidRDefault="00875E0D" w:rsidP="00875E0D">
      <w:pPr>
        <w:pStyle w:val="Nagwek3"/>
        <w:jc w:val="center"/>
        <w:rPr>
          <w:szCs w:val="24"/>
        </w:rPr>
      </w:pPr>
      <w:r w:rsidRPr="00875E0D">
        <w:rPr>
          <w:szCs w:val="24"/>
        </w:rPr>
        <w:t xml:space="preserve">§ </w:t>
      </w:r>
      <w:r>
        <w:rPr>
          <w:szCs w:val="24"/>
        </w:rPr>
        <w:t>3</w:t>
      </w:r>
      <w:r w:rsidRPr="00875E0D">
        <w:rPr>
          <w:szCs w:val="24"/>
        </w:rPr>
        <w:t>.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  <w:b/>
          <w:bCs/>
          <w:i/>
          <w:u w:val="single"/>
        </w:rPr>
      </w:pPr>
      <w:r>
        <w:rPr>
          <w:rFonts w:cs="Times New Roman"/>
        </w:rPr>
        <w:t>Wykonawca zobowiązany jest do realizacji dostawy przedmiotu leasingu w terminie do 30 dni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>licząc od dnia podpisania Umowy.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</w:rPr>
      </w:pPr>
      <w:r>
        <w:rPr>
          <w:rFonts w:cs="Times New Roman"/>
        </w:rPr>
        <w:t>Strony ustalają, że dostawa przedmiotu leasingu zostanie dokonana do siedziby  Zamawiającego ……………..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</w:rPr>
      </w:pPr>
      <w:r>
        <w:rPr>
          <w:rFonts w:cs="Times New Roman"/>
        </w:rPr>
        <w:t xml:space="preserve">W czynnościach odbioru wezmą udział osoby upoważnione przez strony. 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</w:rPr>
      </w:pPr>
      <w:r>
        <w:rPr>
          <w:rFonts w:cs="Times New Roman"/>
        </w:rPr>
        <w:t>Wykonawca zobowiązany jest do dostarczenia w dniu dostawy kompletnej dokumentacji, zawierającej:</w:t>
      </w:r>
    </w:p>
    <w:p w:rsidR="00875E0D" w:rsidRDefault="00875E0D" w:rsidP="00875E0D">
      <w:pPr>
        <w:numPr>
          <w:ilvl w:val="0"/>
          <w:numId w:val="17"/>
        </w:numPr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książkę pojazdu; </w:t>
      </w:r>
    </w:p>
    <w:p w:rsidR="00875E0D" w:rsidRDefault="00875E0D" w:rsidP="00875E0D">
      <w:pPr>
        <w:numPr>
          <w:ilvl w:val="0"/>
          <w:numId w:val="17"/>
        </w:numPr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sz w:val="24"/>
          <w:szCs w:val="24"/>
        </w:rPr>
        <w:t>kartę</w:t>
      </w:r>
      <w:r>
        <w:rPr>
          <w:rFonts w:eastAsia="TimesNewRoman"/>
          <w:sz w:val="24"/>
          <w:szCs w:val="24"/>
        </w:rPr>
        <w:t xml:space="preserve"> </w:t>
      </w:r>
      <w:r>
        <w:rPr>
          <w:sz w:val="24"/>
          <w:szCs w:val="24"/>
        </w:rPr>
        <w:t>gwarancyjn</w:t>
      </w:r>
      <w:r>
        <w:rPr>
          <w:rFonts w:eastAsia="TimesNewRoman"/>
          <w:sz w:val="24"/>
          <w:szCs w:val="24"/>
        </w:rPr>
        <w:t>ą pojazdu</w:t>
      </w:r>
      <w:r>
        <w:rPr>
          <w:sz w:val="24"/>
          <w:szCs w:val="24"/>
        </w:rPr>
        <w:t>;</w:t>
      </w:r>
    </w:p>
    <w:p w:rsidR="00875E0D" w:rsidRDefault="00875E0D" w:rsidP="00875E0D">
      <w:pPr>
        <w:numPr>
          <w:ilvl w:val="0"/>
          <w:numId w:val="17"/>
        </w:numPr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sz w:val="24"/>
          <w:szCs w:val="24"/>
        </w:rPr>
        <w:t>dowód rejestracyjny,</w:t>
      </w:r>
    </w:p>
    <w:p w:rsidR="00875E0D" w:rsidRDefault="00875E0D" w:rsidP="00875E0D">
      <w:pPr>
        <w:numPr>
          <w:ilvl w:val="0"/>
          <w:numId w:val="17"/>
        </w:numPr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sz w:val="24"/>
          <w:szCs w:val="24"/>
        </w:rPr>
        <w:lastRenderedPageBreak/>
        <w:t>instrukcję obsługi pojazdu i wyposażenia (</w:t>
      </w:r>
      <w:r>
        <w:rPr>
          <w:i/>
          <w:sz w:val="24"/>
          <w:szCs w:val="24"/>
        </w:rPr>
        <w:t>w języku polskim)</w:t>
      </w:r>
      <w:r>
        <w:rPr>
          <w:sz w:val="24"/>
          <w:szCs w:val="24"/>
        </w:rPr>
        <w:t>;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  <w:b/>
        </w:rPr>
      </w:pPr>
      <w:r>
        <w:rPr>
          <w:rFonts w:cs="Times New Roman"/>
        </w:rPr>
        <w:t>Dostawa i odbiór przedmiotu leasingu nastąpi na podstawie protokołu zdawczo – odbiorczego.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</w:rPr>
      </w:pPr>
      <w:r>
        <w:rPr>
          <w:rFonts w:cs="Times New Roman"/>
        </w:rPr>
        <w:t>W przypadku protokolarnego ustalenia w trakcie odbioru, że dostarczony pojazd nie spełnia wymogów określonych w specyfikacji istotnych warunków zamówienia lub niniejszej umowie, Wykonawca w terminie do 2 dni roboczych, licząc od dnia sporządzenia protokołu zdawczo –odbiorczego wskazującego braki lub nieprawidłowości ujawnione w przedmiocie leasingu podczas jego obioru lub w innym uzgodnionym przez strony terminie, jednak nie później niż w terminie, o którym mowa w ust. 1, zobowiązany jest do dostarczenia nowego pojazdu – zgodnie z wymaganiami Zamawiającego.</w:t>
      </w:r>
    </w:p>
    <w:p w:rsidR="00875E0D" w:rsidRDefault="00875E0D" w:rsidP="00875E0D">
      <w:pPr>
        <w:pStyle w:val="Nagwek3"/>
        <w:rPr>
          <w:szCs w:val="24"/>
        </w:rPr>
      </w:pPr>
    </w:p>
    <w:p w:rsidR="00875E0D" w:rsidRPr="00875E0D" w:rsidRDefault="00875E0D" w:rsidP="00875E0D">
      <w:pPr>
        <w:pStyle w:val="Nagwek3"/>
        <w:jc w:val="center"/>
        <w:rPr>
          <w:bCs/>
          <w:iCs/>
          <w:szCs w:val="24"/>
        </w:rPr>
      </w:pPr>
      <w:r>
        <w:rPr>
          <w:szCs w:val="24"/>
        </w:rPr>
        <w:t>§ 4</w:t>
      </w:r>
      <w:r w:rsidRPr="00875E0D">
        <w:rPr>
          <w:szCs w:val="24"/>
        </w:rPr>
        <w:t>.</w:t>
      </w:r>
    </w:p>
    <w:p w:rsidR="00875E0D" w:rsidRDefault="00875E0D" w:rsidP="00875E0D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przyjmuje pełną odpowiedzialność za transport przedmiotu leasingu do siedziby Zamawiającego.</w:t>
      </w:r>
    </w:p>
    <w:p w:rsidR="00875E0D" w:rsidRDefault="00875E0D" w:rsidP="00875E0D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 termin dostawy przedmiotu leasingu przyjmuje się datę podpisania przez Zamawiającego protokołu zdawczo – odbiorczego bez zastrzeżeń.</w:t>
      </w:r>
    </w:p>
    <w:p w:rsidR="00875E0D" w:rsidRDefault="00875E0D" w:rsidP="00875E0D">
      <w:pPr>
        <w:pStyle w:val="Nagwek3"/>
        <w:jc w:val="center"/>
        <w:rPr>
          <w:szCs w:val="24"/>
        </w:rPr>
      </w:pPr>
    </w:p>
    <w:p w:rsidR="00875E0D" w:rsidRPr="00875E0D" w:rsidRDefault="00875E0D" w:rsidP="00875E0D">
      <w:pPr>
        <w:pStyle w:val="Nagwek3"/>
        <w:jc w:val="center"/>
        <w:rPr>
          <w:bCs/>
          <w:iCs/>
          <w:szCs w:val="24"/>
        </w:rPr>
      </w:pPr>
      <w:r w:rsidRPr="00875E0D">
        <w:rPr>
          <w:szCs w:val="24"/>
        </w:rPr>
        <w:t xml:space="preserve">§ </w:t>
      </w:r>
      <w:r>
        <w:rPr>
          <w:szCs w:val="24"/>
        </w:rPr>
        <w:t>5</w:t>
      </w:r>
      <w:r w:rsidRPr="00875E0D">
        <w:rPr>
          <w:szCs w:val="24"/>
        </w:rPr>
        <w:t>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odpowiada z tytułu gwarancji udzielonej na podzespoły mechaniczne, elektryczne i elektroniczne pojazdu - ………..…     miesiące liczone od dnia podpisania bez uwag protokołu odbioru. 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zapisy gwarancji zawarte w karcie gwarancyjnej pojazdu będą mniej  </w:t>
      </w:r>
      <w:r>
        <w:rPr>
          <w:sz w:val="24"/>
          <w:szCs w:val="24"/>
        </w:rPr>
        <w:br/>
        <w:t xml:space="preserve"> korzystne niż zapisy zawarte w umowie, zastosowanie będą miały zapisy niniejszej  </w:t>
      </w:r>
      <w:r>
        <w:rPr>
          <w:sz w:val="24"/>
          <w:szCs w:val="24"/>
        </w:rPr>
        <w:br/>
        <w:t xml:space="preserve"> Umowy.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w okresie gwarancji wad w pojazdach Wykonawca </w:t>
      </w:r>
      <w:r>
        <w:rPr>
          <w:sz w:val="24"/>
          <w:szCs w:val="24"/>
        </w:rPr>
        <w:br/>
        <w:t xml:space="preserve"> zobowiązuje się do ich usunięcia w terminie do 14 dni roboczych, licząc od  przekazania Wykonawcy pisemnej (dopuszczalna droga faksowa) reklamacji złożonej przez Zamawiającego na adres na wstępie niniejszej umowy.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wymiany części i elementów na nowe na skutek wystąpienia okoliczności </w:t>
      </w:r>
      <w:r>
        <w:rPr>
          <w:sz w:val="24"/>
          <w:szCs w:val="24"/>
        </w:rPr>
        <w:br/>
        <w:t xml:space="preserve"> opisanych w ust. 3 okres gwarancji (na wymienione części i elementy) biegnie od dnia </w:t>
      </w:r>
      <w:r>
        <w:rPr>
          <w:sz w:val="24"/>
          <w:szCs w:val="24"/>
        </w:rPr>
        <w:br/>
        <w:t xml:space="preserve"> podpisania bez uwag protokołu odbioru reklamowanej części i elementu. 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wydłużenia terminu usunięcia wad wskazanych </w:t>
      </w:r>
      <w:r>
        <w:rPr>
          <w:sz w:val="24"/>
          <w:szCs w:val="24"/>
        </w:rPr>
        <w:br/>
        <w:t xml:space="preserve"> w ust. 3 na pisemny (dopuszczalna droga faksowa) wniosek Wykonawcy zawierający </w:t>
      </w:r>
      <w:r>
        <w:rPr>
          <w:sz w:val="24"/>
          <w:szCs w:val="24"/>
        </w:rPr>
        <w:br/>
        <w:t xml:space="preserve"> informacje o przyczynie oraz ewentualny termin naprawy. Całkowity termin usunięcia </w:t>
      </w:r>
      <w:r>
        <w:rPr>
          <w:sz w:val="24"/>
          <w:szCs w:val="24"/>
        </w:rPr>
        <w:br/>
        <w:t xml:space="preserve"> wad nie może przekroczyć 21 dni roboczych, licząc od złożenia przez Zamawiającego reklamacji, o której mowa w ust. 3.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dwukrotnej naprawie tej samej części zamiennej podzespołu, jeżeli nadal wykazują </w:t>
      </w:r>
      <w:r>
        <w:rPr>
          <w:sz w:val="24"/>
          <w:szCs w:val="24"/>
        </w:rPr>
        <w:br/>
        <w:t xml:space="preserve"> one wady, Wykonawca wymieni je na nowe, wolne od wad, w terminie 7 dni roboczych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licząc od dnia złożenia przez Zamawiającego trzeciej reklamacji. Termin ten może zostać przedłużony na zasadach określonych w ust. 5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sprawach spornych wynikłych przy stwierdzaniu możliwości skorzystania z gwarancji, Zamawiający zastrzega sobie prawo do powołania biegłego, który na podstawie ekspertyzy wskaże przyczynę uszkodzenia. Wynik ekspertyzy wraz z uzasadnieniem będzie wiążący dla stron.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z ekspertyzy, o której mowa w ust. 7, wynikać będzie, że </w:t>
      </w:r>
      <w:r>
        <w:rPr>
          <w:sz w:val="24"/>
          <w:szCs w:val="24"/>
        </w:rPr>
        <w:br/>
        <w:t xml:space="preserve"> Zamawiający jest uprawniony do skorzystania z gwarancji, kosztami ekspertyzy zostanie </w:t>
      </w:r>
      <w:r>
        <w:rPr>
          <w:sz w:val="24"/>
          <w:szCs w:val="24"/>
        </w:rPr>
        <w:br/>
        <w:t xml:space="preserve"> obciążony Wykonawca. W przypadku, gdy z ekspertyzy wynikać będzie, że uszkodzenia </w:t>
      </w:r>
      <w:r>
        <w:rPr>
          <w:sz w:val="24"/>
          <w:szCs w:val="24"/>
        </w:rPr>
        <w:br/>
        <w:t xml:space="preserve"> nie są objęte gwarancją, kosztami ekspertyzy zostanie obciążony Zamawiający.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6.</w:t>
      </w:r>
    </w:p>
    <w:p w:rsidR="00875E0D" w:rsidRDefault="00875E0D" w:rsidP="00875E0D">
      <w:pPr>
        <w:numPr>
          <w:ilvl w:val="6"/>
          <w:numId w:val="2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Zamawiający zapłaci Wykonawcy z tytułu leasingu, wynagrodzenie, którego kwota zawiera wszelkie koszty, jakie Zamawiający jest zobowiązany ponieść w związku z realizacją przedmiotu umowy, w wysokości: ………...................... zł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brutto</w:t>
      </w:r>
      <w:r>
        <w:rPr>
          <w:b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(słownie: </w:t>
      </w:r>
      <w:r>
        <w:rPr>
          <w:i/>
          <w:sz w:val="24"/>
          <w:szCs w:val="24"/>
        </w:rPr>
        <w:t xml:space="preserve">………………… …), </w:t>
      </w:r>
      <w:r>
        <w:rPr>
          <w:sz w:val="24"/>
          <w:szCs w:val="24"/>
        </w:rPr>
        <w:t>w tym:</w:t>
      </w:r>
    </w:p>
    <w:p w:rsidR="00875E0D" w:rsidRDefault="00875E0D" w:rsidP="00875E0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koszty z tytułu wpłaty początkowej (wkład własny) w wysokości …..% wartości przedmiotu leasingu, stanowiące kwotę brutto w wysokości  …………….., w tym podatek VAT wg stawki …… w wysokości ………..;</w:t>
      </w:r>
    </w:p>
    <w:p w:rsidR="00875E0D" w:rsidRDefault="00875E0D" w:rsidP="00875E0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koszty z tytułu równych rat leasingowych (36 rat)  w kwocie …..…..zł brutto, w tym podatek VAT            wg stawki …… w wysokości ……….. 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3. Wkład własny płatny będzie po podpisaniu umowy na podstawie wystawionej faktury VAT przez Wykonawcę, w terminie 14 dni od daty jej doręczenia do siedziby Zamawiającego, przelewem na konto Wykonawcy podane na fakturze.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dokona płatności za raty leasingowe wg harmonogramu na podstawie faktur wystawianych przez Wykonawcę, w terminie 21 dni od daty ich doręczenia, przelewem na konto Wykonawcy podane na fakturze. </w:t>
      </w:r>
    </w:p>
    <w:p w:rsidR="00875E0D" w:rsidRDefault="00875E0D" w:rsidP="00875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  Jako dzień zapłaty strony uznają dzień obciążenia rachunku bankowego Zamawiającego. 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Zamawiający ubezpieczy przedmiot leasingu we własnym zakresie. 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1. Zamawiający ma prawo nabyć Przedmiot Leasingu objęty umową po upływie okresu leasingu.</w:t>
      </w:r>
    </w:p>
    <w:p w:rsidR="00875E0D" w:rsidRDefault="00875E0D" w:rsidP="00875E0D">
      <w:pPr>
        <w:pStyle w:val="Tekstpodstawowy"/>
        <w:tabs>
          <w:tab w:val="left" w:pos="284"/>
        </w:tabs>
        <w:rPr>
          <w:bCs/>
          <w:szCs w:val="24"/>
        </w:rPr>
      </w:pPr>
      <w:r>
        <w:rPr>
          <w:szCs w:val="24"/>
        </w:rPr>
        <w:t>2. Nabycie, o którym mowa w ust. 1, nastąpi na podstawie umowy przenoszącej własność Przedmiotu Leasingu, za cenę (wartość wykupu), o stanowiącą 10% wartości przedmiotu leasingu tj. ………………………….brutto. Należność ta płatna będzie na rachunek bankowy Wykonawcy wskazany w umowie sprzedaży samochodu ciężarowego w terminie do 14 dni od dnia przeniesienia własności.</w:t>
      </w:r>
      <w:r>
        <w:rPr>
          <w:bCs/>
          <w:szCs w:val="24"/>
        </w:rPr>
        <w:t xml:space="preserve"> </w:t>
      </w:r>
    </w:p>
    <w:p w:rsidR="00875E0D" w:rsidRDefault="00875E0D" w:rsidP="00875E0D">
      <w:pPr>
        <w:pStyle w:val="Tekstpodstawowy"/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>3. W przypadku rezygnacji przez Zamawiającego z prawa zakupu Wykonawca jest zobowiązany na własny koszt do odbioru przedmiotu leasingu nie później niż w ciągu 7 dni roboczych od dnia zakończenia umowy.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1. SIWZ oraz oferta złożona w przedmiotowym postępowaniu przetargowym, są integralną częścią zawartej umowy.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zapewnia, że przedmiot umowy jest wolny od wad prawnych, nie mają do niego prawa osoby trzecie oraz nie jest przedmiotem żadnego postępowania i zabezpieczenia a w czasie trwania umowy nie obciąży go prawem na rzecz osób trzecich. 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9.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 Zamawiający może żądać od Wykonawcy zapłaty kary umownej: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za opóźnienie w realizacji warunków umownych, w wysokości 1 % wartości brutto zawartej umowy, o której mowa w § 7 ust. 1, za każdy dzień opóźnienia.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za dostarczenie przedmiotu leasingu wadliwego lub naruszenie warunków wynikających z umowy oraz z SIWZ, w wysokości 2 %łącznej wartości zamówienia brutto, o której mowa w § 7 ust. 1, za każdy stwierdzony przypadek naruszenia umowy.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Zamawiający może żądać od Wykonawcy zapłaty kary umownej w przypadku odstąpienia od umowy przez którąkolwiek ze stron z przyczyn leżących po stronie Wykonawcy, w wysokości 20 % wartości brutto umowy, o której mowa w § 7 ust. 1</w:t>
      </w:r>
    </w:p>
    <w:p w:rsidR="00875E0D" w:rsidRDefault="00875E0D" w:rsidP="00875E0D">
      <w:pPr>
        <w:tabs>
          <w:tab w:val="num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Zamawiający zastrzega sobie prawo potrącenia naliczonych kar umownych z należności przysługującej Wykonawcy. </w:t>
      </w:r>
    </w:p>
    <w:p w:rsidR="00875E0D" w:rsidRDefault="00875E0D" w:rsidP="00875E0D">
      <w:pPr>
        <w:tabs>
          <w:tab w:val="num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Zamawiający ma prawo odstąpić od umowy i naliczyć karę umowną, o której mowa w ust. 2, w szczególności w przypadku, gdy: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Wykonawca dwukrotnie naruszył obowiązki wynikające z niniejszej umowy,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Wykonawca wykonuje przedmiot umowy nie zgodnie z umową lub złożoną ofertą. 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Dostarczony pojazd ma wady istotne (uniemożliwiające właściwe lub zamierzone przez Zamawiającego funkcjonowanie przedmiotu umowy) lub nie dające się usunąć.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Przedmiot dostawy nie zostanie dostarczony w terminie określonym w niniejszej umowie.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Odstąpienia, o którym mowa w ust. 4, należy dokonać w terminie 2 miesięcy od momentu zaistnienia jednej z przesłanek, o których mowa w ust. 4.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6.Jeżeli wysokość szkody powstałej na skutek niewykonania lub nienależytego wykonania umowy przekraczać będzie wysokość zastrzeżonej kary umownej Zamawiający może dochodzić odszkodowania na zasadach ogólnych.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1. W razie wystąpienia istotnej zmiany okoliczności powodującej, że wykonanie umowy nie leży w interesie  Zamawiającego, czego nie można było przewidzieć w chwili zawarcia umowy, Zamawiający może odstąpić od umowy w terminie 30 dni od powzięcia wiadomości o powyższych okolicznościach. W takim przypadku Wykonawca może żądać wynagrodzenia należnego jedynie z tytułu wykonania części umowy.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 przypadku postawienia Wykonawcy w stan likwidacji lub zajęcia jego majątku, Zamawiający ma prawo odstąpić od umowy. </w:t>
      </w:r>
    </w:p>
    <w:p w:rsidR="00875E0D" w:rsidRDefault="00875E0D" w:rsidP="00875E0D">
      <w:pPr>
        <w:tabs>
          <w:tab w:val="num" w:pos="360"/>
        </w:tabs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11.</w:t>
      </w:r>
    </w:p>
    <w:p w:rsidR="00875E0D" w:rsidRDefault="00875E0D" w:rsidP="00875E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Zakazuje się zmian postanowień zawartej umowy w stosunku do treści oferty, na podstawie której dokonano wyboru Wykonawcy, z zastrzeżeniem zapisów ust. 2 niniejszego paragrafu.</w:t>
      </w:r>
    </w:p>
    <w:p w:rsidR="00875E0D" w:rsidRDefault="00875E0D" w:rsidP="00875E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Zamawiający przewiduje możliwość dokonania zmian postanowień zawartej umowy w szczególności w zakresie:</w:t>
      </w:r>
    </w:p>
    <w:p w:rsidR="00875E0D" w:rsidRDefault="00875E0D" w:rsidP="00875E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obniżenia rat leasingowych </w:t>
      </w:r>
    </w:p>
    <w:p w:rsidR="00875E0D" w:rsidRDefault="00875E0D" w:rsidP="00875E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udokumentowanej zmiany stawki podatku VAT.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1. Zamawiający oświadcza, że wg stanu na dzień ...................., nie jest podmiotem postępowania upadłościowego, nie złożono wobec niego wniosku o wszczęcie postępowania upadłościowego oraz że w stosunku do niego nie jest prowadzona egzekucja skarbowa, komornicza ani windykacyjne działania bankowe.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2.  W czasie trwania Umowy Leasingu odpisów amortyzacyjnych z tytułu używania Przedmiotu Leasingu, w rozumieniu przepisów o podatku dochodowym, dokonuje Wykonawca.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i ustawy Prawo zamówień publicznych.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Spory wynikłe z realizacji umowy będzie rozstrzygał Sąd właściwy dla siedziby Zamawiającego.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875E0D" w:rsidRDefault="00875E0D" w:rsidP="00875E0D">
      <w:pPr>
        <w:rPr>
          <w:color w:val="FF0000"/>
          <w:sz w:val="24"/>
          <w:szCs w:val="24"/>
        </w:rPr>
      </w:pPr>
    </w:p>
    <w:p w:rsidR="00875E0D" w:rsidRDefault="00875E0D" w:rsidP="00875E0D">
      <w:pPr>
        <w:rPr>
          <w:color w:val="FF0000"/>
          <w:sz w:val="24"/>
          <w:szCs w:val="24"/>
        </w:rPr>
      </w:pPr>
    </w:p>
    <w:p w:rsidR="00875E0D" w:rsidRDefault="00875E0D" w:rsidP="00875E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WYKONAWCA </w:t>
      </w:r>
    </w:p>
    <w:p w:rsidR="00875E0D" w:rsidRDefault="00875E0D" w:rsidP="00875E0D">
      <w:pPr>
        <w:rPr>
          <w:b/>
          <w:sz w:val="22"/>
          <w:szCs w:val="22"/>
        </w:rPr>
      </w:pPr>
    </w:p>
    <w:p w:rsidR="00875E0D" w:rsidRDefault="00875E0D" w:rsidP="00875E0D">
      <w:pPr>
        <w:tabs>
          <w:tab w:val="left" w:pos="-993"/>
        </w:tabs>
        <w:rPr>
          <w:b/>
          <w:sz w:val="24"/>
          <w:szCs w:val="24"/>
        </w:rPr>
      </w:pPr>
    </w:p>
    <w:p w:rsidR="00875E0D" w:rsidRDefault="00875E0D" w:rsidP="00875E0D">
      <w:pPr>
        <w:pStyle w:val="Lista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:rsidR="00875E0D" w:rsidRDefault="00875E0D" w:rsidP="00875E0D">
      <w:pPr>
        <w:pStyle w:val="Lista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specyfikacja przedmiotu zamówienia;</w:t>
      </w:r>
    </w:p>
    <w:p w:rsidR="00875E0D" w:rsidRDefault="00875E0D" w:rsidP="00875E0D">
      <w:pPr>
        <w:rPr>
          <w:rFonts w:ascii="TimesNewRomanPS-BoldMT" w:hAnsi="TimesNewRomanPS-BoldMT"/>
          <w:b/>
          <w:bCs/>
          <w:sz w:val="22"/>
          <w:szCs w:val="22"/>
        </w:rPr>
      </w:pPr>
      <w:r>
        <w:rPr>
          <w:rFonts w:ascii="TimesNewRomanPS-BoldMT" w:hAnsi="TimesNewRomanPS-BoldMT"/>
          <w:b/>
          <w:bCs/>
          <w:sz w:val="22"/>
          <w:szCs w:val="22"/>
        </w:rPr>
        <w:t>- oferta Wykonawcy;</w:t>
      </w:r>
    </w:p>
    <w:p w:rsidR="00875E0D" w:rsidRDefault="00875E0D" w:rsidP="00875E0D">
      <w:pPr>
        <w:rPr>
          <w:rFonts w:ascii="TimesNewRomanPS-BoldMT" w:hAnsi="TimesNewRomanPS-BoldMT"/>
          <w:b/>
          <w:bCs/>
          <w:sz w:val="22"/>
          <w:szCs w:val="22"/>
        </w:rPr>
      </w:pPr>
      <w:r>
        <w:rPr>
          <w:rFonts w:ascii="TimesNewRomanPS-BoldMT" w:hAnsi="TimesNewRomanPS-BoldMT"/>
          <w:b/>
          <w:bCs/>
          <w:sz w:val="22"/>
          <w:szCs w:val="22"/>
        </w:rPr>
        <w:t>- harmonogram spłat</w:t>
      </w:r>
    </w:p>
    <w:p w:rsidR="00875E0D" w:rsidRDefault="00875E0D" w:rsidP="00875E0D">
      <w:pPr>
        <w:rPr>
          <w:rFonts w:ascii="TimesNewRomanPS-BoldMT" w:hAnsi="TimesNewRomanPS-BoldMT"/>
          <w:b/>
          <w:bCs/>
          <w:sz w:val="22"/>
          <w:szCs w:val="22"/>
        </w:rPr>
      </w:pPr>
    </w:p>
    <w:sectPr w:rsidR="008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5C9E"/>
    <w:multiLevelType w:val="hybridMultilevel"/>
    <w:tmpl w:val="E5F47774"/>
    <w:lvl w:ilvl="0" w:tplc="4094B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57AC"/>
    <w:multiLevelType w:val="hybridMultilevel"/>
    <w:tmpl w:val="41AAA6C6"/>
    <w:lvl w:ilvl="0" w:tplc="AE3A85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6029"/>
    <w:multiLevelType w:val="hybridMultilevel"/>
    <w:tmpl w:val="A9D025C8"/>
    <w:lvl w:ilvl="0" w:tplc="0BE249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80E964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FF31995"/>
    <w:multiLevelType w:val="multilevel"/>
    <w:tmpl w:val="EBEC3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0D037CF"/>
    <w:multiLevelType w:val="hybridMultilevel"/>
    <w:tmpl w:val="6BA2C874"/>
    <w:lvl w:ilvl="0" w:tplc="A9FA5B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211560A"/>
    <w:multiLevelType w:val="hybridMultilevel"/>
    <w:tmpl w:val="E9E6E2DE"/>
    <w:lvl w:ilvl="0" w:tplc="04150001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55717"/>
    <w:multiLevelType w:val="hybridMultilevel"/>
    <w:tmpl w:val="FC3407B2"/>
    <w:lvl w:ilvl="0" w:tplc="7654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4B44F0C2">
      <w:start w:val="1"/>
      <w:numFmt w:val="lowerLetter"/>
      <w:lvlText w:val="%2)"/>
      <w:lvlJc w:val="left"/>
      <w:pPr>
        <w:tabs>
          <w:tab w:val="num" w:pos="-1658"/>
        </w:tabs>
        <w:ind w:left="-165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7">
    <w:nsid w:val="271B7B2C"/>
    <w:multiLevelType w:val="hybridMultilevel"/>
    <w:tmpl w:val="77D4A450"/>
    <w:lvl w:ilvl="0" w:tplc="3EA6C3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0260C"/>
    <w:multiLevelType w:val="hybridMultilevel"/>
    <w:tmpl w:val="EDF2E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B0481"/>
    <w:multiLevelType w:val="hybridMultilevel"/>
    <w:tmpl w:val="184C997C"/>
    <w:lvl w:ilvl="0" w:tplc="99805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922257E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9836F1"/>
    <w:multiLevelType w:val="hybridMultilevel"/>
    <w:tmpl w:val="CBDAF084"/>
    <w:lvl w:ilvl="0" w:tplc="8FEE07BA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489B3868"/>
    <w:multiLevelType w:val="hybridMultilevel"/>
    <w:tmpl w:val="539CEA18"/>
    <w:lvl w:ilvl="0" w:tplc="362A336E">
      <w:start w:val="1"/>
      <w:numFmt w:val="decimal"/>
      <w:lvlText w:val="%1."/>
      <w:lvlJc w:val="left"/>
      <w:pPr>
        <w:tabs>
          <w:tab w:val="num" w:pos="340"/>
        </w:tabs>
        <w:ind w:left="3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80" w:hanging="360"/>
      </w:pPr>
    </w:lvl>
    <w:lvl w:ilvl="2" w:tplc="0415001B">
      <w:start w:val="1"/>
      <w:numFmt w:val="lowerRoman"/>
      <w:lvlText w:val="%3."/>
      <w:lvlJc w:val="right"/>
      <w:pPr>
        <w:ind w:left="1100" w:hanging="180"/>
      </w:pPr>
    </w:lvl>
    <w:lvl w:ilvl="3" w:tplc="0415000F">
      <w:start w:val="1"/>
      <w:numFmt w:val="decimal"/>
      <w:lvlText w:val="%4."/>
      <w:lvlJc w:val="left"/>
      <w:pPr>
        <w:ind w:left="1820" w:hanging="360"/>
      </w:pPr>
    </w:lvl>
    <w:lvl w:ilvl="4" w:tplc="04150019">
      <w:start w:val="1"/>
      <w:numFmt w:val="lowerLetter"/>
      <w:lvlText w:val="%5."/>
      <w:lvlJc w:val="left"/>
      <w:pPr>
        <w:ind w:left="2540" w:hanging="360"/>
      </w:pPr>
    </w:lvl>
    <w:lvl w:ilvl="5" w:tplc="0415001B">
      <w:start w:val="1"/>
      <w:numFmt w:val="lowerRoman"/>
      <w:lvlText w:val="%6."/>
      <w:lvlJc w:val="right"/>
      <w:pPr>
        <w:ind w:left="3260" w:hanging="180"/>
      </w:pPr>
    </w:lvl>
    <w:lvl w:ilvl="6" w:tplc="0415000F">
      <w:start w:val="1"/>
      <w:numFmt w:val="decimal"/>
      <w:lvlText w:val="%7."/>
      <w:lvlJc w:val="left"/>
      <w:pPr>
        <w:ind w:left="3980" w:hanging="360"/>
      </w:pPr>
    </w:lvl>
    <w:lvl w:ilvl="7" w:tplc="04150019">
      <w:start w:val="1"/>
      <w:numFmt w:val="lowerLetter"/>
      <w:lvlText w:val="%8."/>
      <w:lvlJc w:val="left"/>
      <w:pPr>
        <w:ind w:left="4700" w:hanging="360"/>
      </w:pPr>
    </w:lvl>
    <w:lvl w:ilvl="8" w:tplc="0415001B">
      <w:start w:val="1"/>
      <w:numFmt w:val="lowerRoman"/>
      <w:lvlText w:val="%9."/>
      <w:lvlJc w:val="right"/>
      <w:pPr>
        <w:ind w:left="5420" w:hanging="180"/>
      </w:pPr>
    </w:lvl>
  </w:abstractNum>
  <w:abstractNum w:abstractNumId="13">
    <w:nsid w:val="59322349"/>
    <w:multiLevelType w:val="hybridMultilevel"/>
    <w:tmpl w:val="3E42D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6C5EC1"/>
    <w:multiLevelType w:val="hybridMultilevel"/>
    <w:tmpl w:val="05EA1AA0"/>
    <w:lvl w:ilvl="0" w:tplc="CCA0A0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D20E171C">
      <w:start w:val="1"/>
      <w:numFmt w:val="decimal"/>
      <w:lvlText w:val="%2)"/>
      <w:lvlJc w:val="left"/>
      <w:pPr>
        <w:tabs>
          <w:tab w:val="num" w:pos="1290"/>
        </w:tabs>
        <w:ind w:left="1290" w:hanging="45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2F76C3F"/>
    <w:multiLevelType w:val="hybridMultilevel"/>
    <w:tmpl w:val="102A7276"/>
    <w:lvl w:ilvl="0" w:tplc="0415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6407C44"/>
    <w:multiLevelType w:val="hybridMultilevel"/>
    <w:tmpl w:val="66483E68"/>
    <w:lvl w:ilvl="0" w:tplc="41B29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C179B"/>
    <w:multiLevelType w:val="singleLevel"/>
    <w:tmpl w:val="7994964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>
    <w:nsid w:val="70194F2F"/>
    <w:multiLevelType w:val="hybridMultilevel"/>
    <w:tmpl w:val="F7DC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D1FA1"/>
    <w:multiLevelType w:val="hybridMultilevel"/>
    <w:tmpl w:val="9F76E928"/>
    <w:lvl w:ilvl="0" w:tplc="20EA1B3A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001CF"/>
    <w:multiLevelType w:val="hybridMultilevel"/>
    <w:tmpl w:val="A962BC08"/>
    <w:lvl w:ilvl="0" w:tplc="6390F3B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B"/>
    <w:rsid w:val="000C2D66"/>
    <w:rsid w:val="002A65A2"/>
    <w:rsid w:val="004875B0"/>
    <w:rsid w:val="005F0AF3"/>
    <w:rsid w:val="00610F58"/>
    <w:rsid w:val="00717834"/>
    <w:rsid w:val="007646BE"/>
    <w:rsid w:val="00857514"/>
    <w:rsid w:val="00875E0D"/>
    <w:rsid w:val="009831C9"/>
    <w:rsid w:val="00AA2D5B"/>
    <w:rsid w:val="00B34C36"/>
    <w:rsid w:val="00C05B9A"/>
    <w:rsid w:val="00D47BBF"/>
    <w:rsid w:val="00DA1919"/>
    <w:rsid w:val="00E445CA"/>
    <w:rsid w:val="00F65DD1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5E87-0CA0-4B36-8F66-DA3749E0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D5B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2D5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2D5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2D5B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D5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2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2D5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2D5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2D5B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2D5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2D5B"/>
    <w:pPr>
      <w:snapToGrid w:val="0"/>
      <w:spacing w:line="360" w:lineRule="auto"/>
      <w:ind w:left="454"/>
    </w:pPr>
    <w:rPr>
      <w:color w:val="000000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2D5B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qFormat/>
    <w:rsid w:val="00AA2D5B"/>
    <w:pPr>
      <w:ind w:left="708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B34C36"/>
    <w:pPr>
      <w:tabs>
        <w:tab w:val="left" w:pos="709"/>
      </w:tabs>
      <w:jc w:val="both"/>
    </w:pPr>
    <w:rPr>
      <w:b/>
      <w:i/>
      <w:lang w:val="en-GB"/>
    </w:rPr>
  </w:style>
  <w:style w:type="paragraph" w:styleId="Lista">
    <w:name w:val="List"/>
    <w:basedOn w:val="Tekstpodstawowy"/>
    <w:semiHidden/>
    <w:unhideWhenUsed/>
    <w:rsid w:val="00875E0D"/>
    <w:pPr>
      <w:widowControl w:val="0"/>
      <w:suppressAutoHyphens/>
      <w:spacing w:after="120"/>
    </w:pPr>
    <w:rPr>
      <w:rFonts w:cs="Tahoma"/>
      <w:szCs w:val="24"/>
      <w:lang w:eastAsia="ar-SA"/>
    </w:rPr>
  </w:style>
  <w:style w:type="paragraph" w:styleId="Lista2">
    <w:name w:val="List 2"/>
    <w:basedOn w:val="Normalny"/>
    <w:semiHidden/>
    <w:unhideWhenUsed/>
    <w:rsid w:val="00875E0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7</cp:revision>
  <dcterms:created xsi:type="dcterms:W3CDTF">2015-04-15T11:29:00Z</dcterms:created>
  <dcterms:modified xsi:type="dcterms:W3CDTF">2015-04-16T05:59:00Z</dcterms:modified>
</cp:coreProperties>
</file>